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DFB" w:rsidRPr="00591B1F" w:rsidRDefault="00591B1F" w:rsidP="00591B1F">
      <w:pPr>
        <w:rPr>
          <w:b/>
          <w:sz w:val="32"/>
          <w:szCs w:val="32"/>
        </w:rPr>
      </w:pPr>
      <w:r w:rsidRPr="00591B1F">
        <w:rPr>
          <w:b/>
          <w:sz w:val="32"/>
          <w:szCs w:val="32"/>
        </w:rPr>
        <w:t xml:space="preserve">                         </w:t>
      </w:r>
      <w:r w:rsidRPr="00591B1F">
        <w:rPr>
          <w:b/>
          <w:sz w:val="32"/>
          <w:szCs w:val="32"/>
          <w:highlight w:val="yellow"/>
        </w:rPr>
        <w:t xml:space="preserve">Projet </w:t>
      </w:r>
      <w:proofErr w:type="gramStart"/>
      <w:r w:rsidRPr="00591B1F">
        <w:rPr>
          <w:b/>
          <w:sz w:val="32"/>
          <w:szCs w:val="32"/>
          <w:highlight w:val="yellow"/>
        </w:rPr>
        <w:t>«  Les</w:t>
      </w:r>
      <w:proofErr w:type="gramEnd"/>
      <w:r w:rsidRPr="00591B1F">
        <w:rPr>
          <w:b/>
          <w:sz w:val="32"/>
          <w:szCs w:val="32"/>
          <w:highlight w:val="yellow"/>
        </w:rPr>
        <w:t xml:space="preserve"> Olympiades de la parole »</w:t>
      </w:r>
    </w:p>
    <w:p w:rsidR="00591B1F" w:rsidRDefault="00591B1F" w:rsidP="00591B1F">
      <w:pPr>
        <w:rPr>
          <w:sz w:val="32"/>
          <w:szCs w:val="32"/>
        </w:rPr>
      </w:pPr>
    </w:p>
    <w:p w:rsidR="00CC52A4" w:rsidRDefault="00CC52A4" w:rsidP="00591B1F">
      <w:pPr>
        <w:rPr>
          <w:sz w:val="32"/>
          <w:szCs w:val="32"/>
        </w:rPr>
      </w:pPr>
      <w:r>
        <w:rPr>
          <w:sz w:val="32"/>
          <w:szCs w:val="32"/>
          <w:u w:val="single"/>
        </w:rPr>
        <w:t xml:space="preserve">Diagnostic : </w:t>
      </w:r>
      <w:r w:rsidR="000C5EBD">
        <w:rPr>
          <w:sz w:val="32"/>
          <w:szCs w:val="32"/>
        </w:rPr>
        <w:t xml:space="preserve"> La transmission des savoirs passe par l’écrit et trop souvent, l’oral est négligé. La réforme du baccalauréat renforce le temps passé au travail de l’oral (grand oral…). Le lycée Blaise Pascal a déjà organisé des concours d’éloquence afin de travailler l’oralité. Cette année, une réflexion a été menée afin de travailler l’oral et en même </w:t>
      </w:r>
      <w:proofErr w:type="gramStart"/>
      <w:r w:rsidR="000C5EBD">
        <w:rPr>
          <w:sz w:val="32"/>
          <w:szCs w:val="32"/>
        </w:rPr>
        <w:t>temps ,</w:t>
      </w:r>
      <w:proofErr w:type="gramEnd"/>
      <w:r w:rsidR="000C5EBD">
        <w:rPr>
          <w:sz w:val="32"/>
          <w:szCs w:val="32"/>
        </w:rPr>
        <w:t xml:space="preserve"> éliminer le stress et la pression afférents à la prise de paroles. A partir de là, « les olympiades de la parole » ont vu le jour.</w:t>
      </w:r>
    </w:p>
    <w:p w:rsidR="000C5EBD" w:rsidRDefault="000C5EBD" w:rsidP="00591B1F">
      <w:pPr>
        <w:rPr>
          <w:sz w:val="32"/>
          <w:szCs w:val="32"/>
        </w:rPr>
      </w:pPr>
    </w:p>
    <w:p w:rsidR="000C5EBD" w:rsidRPr="000C5EBD" w:rsidRDefault="000C5EBD" w:rsidP="00591B1F">
      <w:pPr>
        <w:rPr>
          <w:sz w:val="32"/>
          <w:szCs w:val="32"/>
          <w:u w:val="single"/>
        </w:rPr>
      </w:pPr>
      <w:r w:rsidRPr="000C5EBD">
        <w:rPr>
          <w:sz w:val="32"/>
          <w:szCs w:val="32"/>
          <w:u w:val="single"/>
        </w:rPr>
        <w:t xml:space="preserve">Le principe : </w:t>
      </w:r>
    </w:p>
    <w:p w:rsidR="000C5EBD" w:rsidRDefault="000C5EBD" w:rsidP="000C5EBD">
      <w:pPr>
        <w:pStyle w:val="Paragraphedeliste"/>
        <w:numPr>
          <w:ilvl w:val="0"/>
          <w:numId w:val="2"/>
        </w:numPr>
        <w:rPr>
          <w:sz w:val="32"/>
          <w:szCs w:val="32"/>
        </w:rPr>
      </w:pPr>
      <w:r>
        <w:rPr>
          <w:sz w:val="32"/>
          <w:szCs w:val="32"/>
        </w:rPr>
        <w:t xml:space="preserve">Les élèves sont auteurs :  ils écrivent un texte sur un thème qui leur tient à cœur </w:t>
      </w:r>
    </w:p>
    <w:p w:rsidR="000C5EBD" w:rsidRPr="000C5EBD" w:rsidRDefault="000C5EBD" w:rsidP="000C5EBD">
      <w:pPr>
        <w:pStyle w:val="Paragraphedeliste"/>
        <w:numPr>
          <w:ilvl w:val="0"/>
          <w:numId w:val="2"/>
        </w:numPr>
        <w:rPr>
          <w:sz w:val="32"/>
          <w:szCs w:val="32"/>
        </w:rPr>
      </w:pPr>
      <w:r>
        <w:rPr>
          <w:sz w:val="32"/>
          <w:szCs w:val="32"/>
        </w:rPr>
        <w:t>Les élèves sont orateurs : ils mettent en valeur leur texte à l’oral.</w:t>
      </w:r>
    </w:p>
    <w:p w:rsidR="00CC52A4" w:rsidRPr="00117209" w:rsidRDefault="00591B1F" w:rsidP="00591B1F">
      <w:pPr>
        <w:rPr>
          <w:sz w:val="32"/>
          <w:szCs w:val="32"/>
          <w:u w:val="single"/>
        </w:rPr>
      </w:pPr>
      <w:r w:rsidRPr="00117209">
        <w:rPr>
          <w:sz w:val="32"/>
          <w:szCs w:val="32"/>
          <w:u w:val="single"/>
        </w:rPr>
        <w:t xml:space="preserve">Compétences </w:t>
      </w:r>
      <w:r w:rsidR="000C5EBD">
        <w:rPr>
          <w:sz w:val="32"/>
          <w:szCs w:val="32"/>
          <w:u w:val="single"/>
        </w:rPr>
        <w:t>visées</w:t>
      </w:r>
      <w:r w:rsidRPr="00117209">
        <w:rPr>
          <w:sz w:val="32"/>
          <w:szCs w:val="32"/>
          <w:u w:val="single"/>
        </w:rPr>
        <w:t xml:space="preserve"> : </w:t>
      </w:r>
    </w:p>
    <w:p w:rsidR="00591B1F" w:rsidRDefault="00591B1F" w:rsidP="00591B1F">
      <w:pPr>
        <w:pStyle w:val="Paragraphedeliste"/>
        <w:numPr>
          <w:ilvl w:val="0"/>
          <w:numId w:val="1"/>
        </w:numPr>
        <w:rPr>
          <w:sz w:val="32"/>
          <w:szCs w:val="32"/>
        </w:rPr>
      </w:pPr>
      <w:r>
        <w:rPr>
          <w:sz w:val="32"/>
          <w:szCs w:val="32"/>
        </w:rPr>
        <w:t>L’estime de soi</w:t>
      </w:r>
    </w:p>
    <w:p w:rsidR="00591B1F" w:rsidRDefault="00591B1F" w:rsidP="00591B1F">
      <w:pPr>
        <w:pStyle w:val="Paragraphedeliste"/>
        <w:numPr>
          <w:ilvl w:val="0"/>
          <w:numId w:val="1"/>
        </w:numPr>
        <w:rPr>
          <w:sz w:val="32"/>
          <w:szCs w:val="32"/>
        </w:rPr>
      </w:pPr>
      <w:r>
        <w:rPr>
          <w:sz w:val="32"/>
          <w:szCs w:val="32"/>
        </w:rPr>
        <w:t>La prise de parole efficace</w:t>
      </w:r>
    </w:p>
    <w:p w:rsidR="00591B1F" w:rsidRDefault="00591B1F" w:rsidP="00591B1F">
      <w:pPr>
        <w:pStyle w:val="Paragraphedeliste"/>
        <w:numPr>
          <w:ilvl w:val="0"/>
          <w:numId w:val="1"/>
        </w:numPr>
        <w:rPr>
          <w:sz w:val="32"/>
          <w:szCs w:val="32"/>
        </w:rPr>
      </w:pPr>
      <w:r>
        <w:rPr>
          <w:sz w:val="32"/>
          <w:szCs w:val="32"/>
        </w:rPr>
        <w:t>L’emploi des bons mots et la mise en valeur de ces derniers</w:t>
      </w:r>
    </w:p>
    <w:p w:rsidR="00591B1F" w:rsidRPr="00117209" w:rsidRDefault="00591B1F" w:rsidP="00591B1F">
      <w:pPr>
        <w:rPr>
          <w:sz w:val="32"/>
          <w:szCs w:val="32"/>
          <w:u w:val="single"/>
        </w:rPr>
      </w:pPr>
      <w:r w:rsidRPr="00117209">
        <w:rPr>
          <w:sz w:val="32"/>
          <w:szCs w:val="32"/>
          <w:u w:val="single"/>
        </w:rPr>
        <w:t xml:space="preserve">Cela sera utile pour : </w:t>
      </w:r>
    </w:p>
    <w:p w:rsidR="00591B1F" w:rsidRDefault="00591B1F" w:rsidP="00591B1F">
      <w:pPr>
        <w:pStyle w:val="Paragraphedeliste"/>
        <w:numPr>
          <w:ilvl w:val="0"/>
          <w:numId w:val="1"/>
        </w:numPr>
        <w:rPr>
          <w:sz w:val="32"/>
          <w:szCs w:val="32"/>
        </w:rPr>
      </w:pPr>
      <w:r>
        <w:rPr>
          <w:sz w:val="32"/>
          <w:szCs w:val="32"/>
        </w:rPr>
        <w:t>Le grand Oral</w:t>
      </w:r>
    </w:p>
    <w:p w:rsidR="00591B1F" w:rsidRDefault="00591B1F" w:rsidP="00591B1F">
      <w:pPr>
        <w:pStyle w:val="Paragraphedeliste"/>
        <w:numPr>
          <w:ilvl w:val="0"/>
          <w:numId w:val="1"/>
        </w:numPr>
        <w:rPr>
          <w:sz w:val="32"/>
          <w:szCs w:val="32"/>
        </w:rPr>
      </w:pPr>
      <w:r>
        <w:rPr>
          <w:sz w:val="32"/>
          <w:szCs w:val="32"/>
        </w:rPr>
        <w:t xml:space="preserve">Le cursus universitaire et professionnel </w:t>
      </w:r>
    </w:p>
    <w:p w:rsidR="00591B1F" w:rsidRDefault="00591B1F" w:rsidP="00591B1F">
      <w:pPr>
        <w:pStyle w:val="Paragraphedeliste"/>
        <w:numPr>
          <w:ilvl w:val="0"/>
          <w:numId w:val="1"/>
        </w:numPr>
        <w:rPr>
          <w:sz w:val="32"/>
          <w:szCs w:val="32"/>
        </w:rPr>
      </w:pPr>
      <w:r>
        <w:rPr>
          <w:sz w:val="32"/>
          <w:szCs w:val="32"/>
        </w:rPr>
        <w:t>Les entretiens d’embauche</w:t>
      </w:r>
    </w:p>
    <w:p w:rsidR="00591B1F" w:rsidRDefault="00591B1F" w:rsidP="00591B1F">
      <w:pPr>
        <w:pStyle w:val="Paragraphedeliste"/>
        <w:numPr>
          <w:ilvl w:val="0"/>
          <w:numId w:val="1"/>
        </w:numPr>
        <w:rPr>
          <w:sz w:val="32"/>
          <w:szCs w:val="32"/>
        </w:rPr>
      </w:pPr>
      <w:r>
        <w:rPr>
          <w:sz w:val="32"/>
          <w:szCs w:val="32"/>
        </w:rPr>
        <w:t xml:space="preserve">La vie quotidienne </w:t>
      </w:r>
      <w:proofErr w:type="gramStart"/>
      <w:r>
        <w:rPr>
          <w:sz w:val="32"/>
          <w:szCs w:val="32"/>
        </w:rPr>
        <w:t>( savoir</w:t>
      </w:r>
      <w:proofErr w:type="gramEnd"/>
      <w:r>
        <w:rPr>
          <w:sz w:val="32"/>
          <w:szCs w:val="32"/>
        </w:rPr>
        <w:t xml:space="preserve"> s’exprimer clairement se faire comprendre, affirmer ses idées et savoir les exprimer.) </w:t>
      </w:r>
    </w:p>
    <w:p w:rsidR="00CC52A4" w:rsidRDefault="00CC52A4" w:rsidP="00CC52A4">
      <w:pPr>
        <w:rPr>
          <w:sz w:val="32"/>
          <w:szCs w:val="32"/>
          <w:u w:val="single"/>
        </w:rPr>
      </w:pPr>
      <w:r w:rsidRPr="00CC52A4">
        <w:rPr>
          <w:sz w:val="32"/>
          <w:szCs w:val="32"/>
          <w:u w:val="single"/>
        </w:rPr>
        <w:t xml:space="preserve">Les élèves concernés : </w:t>
      </w:r>
    </w:p>
    <w:p w:rsidR="00CC52A4" w:rsidRDefault="00CC52A4" w:rsidP="00CC52A4">
      <w:pPr>
        <w:rPr>
          <w:sz w:val="32"/>
          <w:szCs w:val="32"/>
        </w:rPr>
      </w:pPr>
      <w:r>
        <w:rPr>
          <w:sz w:val="32"/>
          <w:szCs w:val="32"/>
        </w:rPr>
        <w:lastRenderedPageBreak/>
        <w:t xml:space="preserve">Ce projet a été proposé à l’ensemble des élèves de la cité scolaire (collège + lycée) en expliquant que ce projet ne concerne pas que les élèves qui ont des facilités à s’exprimer oralement mais bien l’ensemble des élèves qui veulent progresser dans la pratique de l’oral, </w:t>
      </w:r>
      <w:proofErr w:type="spellStart"/>
      <w:r>
        <w:rPr>
          <w:sz w:val="32"/>
          <w:szCs w:val="32"/>
        </w:rPr>
        <w:t>quelque</w:t>
      </w:r>
      <w:proofErr w:type="spellEnd"/>
      <w:r>
        <w:rPr>
          <w:sz w:val="32"/>
          <w:szCs w:val="32"/>
        </w:rPr>
        <w:t xml:space="preserve"> soit le niveau initial. Finalement, après une réunion d’ information à destination des élèves, </w:t>
      </w:r>
      <w:r w:rsidR="000C5EBD">
        <w:rPr>
          <w:sz w:val="32"/>
          <w:szCs w:val="32"/>
        </w:rPr>
        <w:t xml:space="preserve">certains se sont montrés </w:t>
      </w:r>
      <w:bookmarkStart w:id="0" w:name="_GoBack"/>
      <w:bookmarkEnd w:id="0"/>
      <w:r w:rsidR="000C5EBD">
        <w:rPr>
          <w:sz w:val="32"/>
          <w:szCs w:val="32"/>
        </w:rPr>
        <w:t>volontaires de tout niveau se sont portés volontaires pour participer à ce projet.</w:t>
      </w:r>
    </w:p>
    <w:p w:rsidR="00CC52A4" w:rsidRDefault="00E86077" w:rsidP="00E86077">
      <w:pPr>
        <w:pStyle w:val="Paragraphedeliste"/>
        <w:numPr>
          <w:ilvl w:val="0"/>
          <w:numId w:val="1"/>
        </w:numPr>
        <w:rPr>
          <w:sz w:val="32"/>
          <w:szCs w:val="32"/>
        </w:rPr>
      </w:pPr>
      <w:r>
        <w:rPr>
          <w:sz w:val="32"/>
          <w:szCs w:val="32"/>
        </w:rPr>
        <w:t>1 élève de 4</w:t>
      </w:r>
      <w:r w:rsidRPr="00E86077">
        <w:rPr>
          <w:sz w:val="32"/>
          <w:szCs w:val="32"/>
          <w:vertAlign w:val="superscript"/>
        </w:rPr>
        <w:t>ème</w:t>
      </w:r>
    </w:p>
    <w:p w:rsidR="00E86077" w:rsidRDefault="00E86077" w:rsidP="00E86077">
      <w:pPr>
        <w:pStyle w:val="Paragraphedeliste"/>
        <w:numPr>
          <w:ilvl w:val="0"/>
          <w:numId w:val="1"/>
        </w:numPr>
        <w:rPr>
          <w:sz w:val="32"/>
          <w:szCs w:val="32"/>
        </w:rPr>
      </w:pPr>
      <w:r>
        <w:rPr>
          <w:sz w:val="32"/>
          <w:szCs w:val="32"/>
        </w:rPr>
        <w:t xml:space="preserve">2 </w:t>
      </w:r>
      <w:proofErr w:type="gramStart"/>
      <w:r>
        <w:rPr>
          <w:sz w:val="32"/>
          <w:szCs w:val="32"/>
        </w:rPr>
        <w:t>élève</w:t>
      </w:r>
      <w:proofErr w:type="gramEnd"/>
      <w:r>
        <w:rPr>
          <w:sz w:val="32"/>
          <w:szCs w:val="32"/>
        </w:rPr>
        <w:t xml:space="preserve"> de 3</w:t>
      </w:r>
      <w:r w:rsidRPr="00E86077">
        <w:rPr>
          <w:sz w:val="32"/>
          <w:szCs w:val="32"/>
          <w:vertAlign w:val="superscript"/>
        </w:rPr>
        <w:t>ème</w:t>
      </w:r>
      <w:r>
        <w:rPr>
          <w:sz w:val="32"/>
          <w:szCs w:val="32"/>
        </w:rPr>
        <w:t xml:space="preserve"> </w:t>
      </w:r>
    </w:p>
    <w:p w:rsidR="00E86077" w:rsidRDefault="00E86077" w:rsidP="00E86077">
      <w:pPr>
        <w:pStyle w:val="Paragraphedeliste"/>
        <w:numPr>
          <w:ilvl w:val="0"/>
          <w:numId w:val="1"/>
        </w:numPr>
        <w:rPr>
          <w:sz w:val="32"/>
          <w:szCs w:val="32"/>
        </w:rPr>
      </w:pPr>
      <w:r>
        <w:rPr>
          <w:sz w:val="32"/>
          <w:szCs w:val="32"/>
        </w:rPr>
        <w:t>8 élèves de 2</w:t>
      </w:r>
      <w:r w:rsidRPr="00E86077">
        <w:rPr>
          <w:sz w:val="32"/>
          <w:szCs w:val="32"/>
          <w:vertAlign w:val="superscript"/>
        </w:rPr>
        <w:t>nd</w:t>
      </w:r>
      <w:r>
        <w:rPr>
          <w:sz w:val="32"/>
          <w:szCs w:val="32"/>
        </w:rPr>
        <w:t xml:space="preserve"> </w:t>
      </w:r>
    </w:p>
    <w:p w:rsidR="00E86077" w:rsidRDefault="00E86077" w:rsidP="00E86077">
      <w:pPr>
        <w:pStyle w:val="Paragraphedeliste"/>
        <w:numPr>
          <w:ilvl w:val="0"/>
          <w:numId w:val="1"/>
        </w:numPr>
        <w:rPr>
          <w:sz w:val="32"/>
          <w:szCs w:val="32"/>
        </w:rPr>
      </w:pPr>
      <w:r>
        <w:rPr>
          <w:sz w:val="32"/>
          <w:szCs w:val="32"/>
        </w:rPr>
        <w:t>3 élèves de 1</w:t>
      </w:r>
      <w:r w:rsidRPr="00E86077">
        <w:rPr>
          <w:sz w:val="32"/>
          <w:szCs w:val="32"/>
          <w:vertAlign w:val="superscript"/>
        </w:rPr>
        <w:t>ère</w:t>
      </w:r>
      <w:r>
        <w:rPr>
          <w:sz w:val="32"/>
          <w:szCs w:val="32"/>
        </w:rPr>
        <w:t xml:space="preserve"> </w:t>
      </w:r>
    </w:p>
    <w:p w:rsidR="00E86077" w:rsidRDefault="00E86077" w:rsidP="00E86077">
      <w:pPr>
        <w:pStyle w:val="Paragraphedeliste"/>
        <w:numPr>
          <w:ilvl w:val="0"/>
          <w:numId w:val="1"/>
        </w:numPr>
        <w:rPr>
          <w:sz w:val="32"/>
          <w:szCs w:val="32"/>
        </w:rPr>
      </w:pPr>
      <w:r>
        <w:rPr>
          <w:sz w:val="32"/>
          <w:szCs w:val="32"/>
        </w:rPr>
        <w:t>4 élèves de Terminales</w:t>
      </w:r>
    </w:p>
    <w:p w:rsidR="008A471D" w:rsidRPr="008A471D" w:rsidRDefault="008A471D" w:rsidP="008A471D">
      <w:pPr>
        <w:rPr>
          <w:b/>
          <w:sz w:val="32"/>
          <w:szCs w:val="32"/>
        </w:rPr>
      </w:pPr>
    </w:p>
    <w:p w:rsidR="008A471D" w:rsidRDefault="008A471D" w:rsidP="008A471D">
      <w:pPr>
        <w:rPr>
          <w:b/>
          <w:sz w:val="32"/>
          <w:szCs w:val="32"/>
        </w:rPr>
      </w:pPr>
      <w:r w:rsidRPr="008A471D">
        <w:rPr>
          <w:b/>
          <w:sz w:val="32"/>
          <w:szCs w:val="32"/>
        </w:rPr>
        <w:t xml:space="preserve">Les différents thèmes abordés : </w:t>
      </w:r>
    </w:p>
    <w:p w:rsidR="008A471D" w:rsidRPr="008A471D" w:rsidRDefault="008A471D" w:rsidP="008A471D">
      <w:pPr>
        <w:rPr>
          <w:sz w:val="32"/>
          <w:szCs w:val="32"/>
        </w:rPr>
      </w:pPr>
      <w:r w:rsidRPr="008A471D">
        <w:rPr>
          <w:sz w:val="32"/>
          <w:szCs w:val="32"/>
        </w:rPr>
        <w:t xml:space="preserve">Nous avions à l’idée en début d’année d’imposer le thème de l’intelligence artificielle : mythes, questionnements et réalités. Cependant, ce thème n’a pas convaincu les élèves donc nous avons choisi en équipe la possibilité pour les élèves de choisir un thème libre. Ainsi, nous avons des thèmes très diversifiés tel que : </w:t>
      </w:r>
      <w:r w:rsidRPr="008A471D">
        <w:rPr>
          <w:sz w:val="32"/>
          <w:szCs w:val="32"/>
        </w:rPr>
        <w:br/>
      </w:r>
    </w:p>
    <w:p w:rsidR="008A471D" w:rsidRPr="008A471D" w:rsidRDefault="008A471D" w:rsidP="008A471D">
      <w:pPr>
        <w:pStyle w:val="Paragraphedeliste"/>
        <w:numPr>
          <w:ilvl w:val="0"/>
          <w:numId w:val="1"/>
        </w:numPr>
        <w:rPr>
          <w:sz w:val="32"/>
          <w:szCs w:val="32"/>
        </w:rPr>
      </w:pPr>
      <w:r w:rsidRPr="008A471D">
        <w:rPr>
          <w:sz w:val="32"/>
          <w:szCs w:val="32"/>
        </w:rPr>
        <w:t>La pression scolaire</w:t>
      </w:r>
    </w:p>
    <w:p w:rsidR="008A471D" w:rsidRPr="008A471D" w:rsidRDefault="008A471D" w:rsidP="008A471D">
      <w:pPr>
        <w:pStyle w:val="Paragraphedeliste"/>
        <w:numPr>
          <w:ilvl w:val="0"/>
          <w:numId w:val="1"/>
        </w:numPr>
        <w:rPr>
          <w:sz w:val="32"/>
          <w:szCs w:val="32"/>
        </w:rPr>
      </w:pPr>
      <w:r w:rsidRPr="008A471D">
        <w:rPr>
          <w:sz w:val="32"/>
          <w:szCs w:val="32"/>
        </w:rPr>
        <w:t>Les troubles psychologiques des enfants</w:t>
      </w:r>
    </w:p>
    <w:p w:rsidR="008A471D" w:rsidRPr="008A471D" w:rsidRDefault="008A471D" w:rsidP="008A471D">
      <w:pPr>
        <w:pStyle w:val="Paragraphedeliste"/>
        <w:numPr>
          <w:ilvl w:val="0"/>
          <w:numId w:val="1"/>
        </w:numPr>
        <w:rPr>
          <w:sz w:val="32"/>
          <w:szCs w:val="32"/>
        </w:rPr>
      </w:pPr>
      <w:r w:rsidRPr="008A471D">
        <w:rPr>
          <w:sz w:val="32"/>
          <w:szCs w:val="32"/>
        </w:rPr>
        <w:t>Le système scolaire français, vecteur de stress ?</w:t>
      </w:r>
    </w:p>
    <w:p w:rsidR="00E86077" w:rsidRPr="008A471D" w:rsidRDefault="008A471D" w:rsidP="00E86077">
      <w:pPr>
        <w:pStyle w:val="Paragraphedeliste"/>
        <w:numPr>
          <w:ilvl w:val="0"/>
          <w:numId w:val="1"/>
        </w:numPr>
        <w:rPr>
          <w:sz w:val="32"/>
          <w:szCs w:val="32"/>
        </w:rPr>
      </w:pPr>
      <w:r w:rsidRPr="008A471D">
        <w:rPr>
          <w:sz w:val="32"/>
          <w:szCs w:val="32"/>
        </w:rPr>
        <w:t xml:space="preserve">Les jeux </w:t>
      </w:r>
      <w:proofErr w:type="spellStart"/>
      <w:proofErr w:type="gramStart"/>
      <w:r w:rsidRPr="008A471D">
        <w:rPr>
          <w:sz w:val="32"/>
          <w:szCs w:val="32"/>
        </w:rPr>
        <w:t>vidéos</w:t>
      </w:r>
      <w:proofErr w:type="spellEnd"/>
      <w:proofErr w:type="gramEnd"/>
      <w:r w:rsidRPr="008A471D">
        <w:rPr>
          <w:sz w:val="32"/>
          <w:szCs w:val="32"/>
        </w:rPr>
        <w:t> : bénéfique ou destructeur ?</w:t>
      </w:r>
    </w:p>
    <w:p w:rsidR="00591B1F" w:rsidRPr="00117209" w:rsidRDefault="00591B1F" w:rsidP="00591B1F">
      <w:pPr>
        <w:rPr>
          <w:sz w:val="32"/>
          <w:szCs w:val="32"/>
          <w:u w:val="single"/>
        </w:rPr>
      </w:pPr>
    </w:p>
    <w:p w:rsidR="00591B1F" w:rsidRDefault="00591B1F" w:rsidP="00591B1F">
      <w:pPr>
        <w:rPr>
          <w:b/>
          <w:sz w:val="32"/>
          <w:szCs w:val="32"/>
          <w:u w:val="single"/>
        </w:rPr>
      </w:pPr>
      <w:r w:rsidRPr="00117209">
        <w:rPr>
          <w:b/>
          <w:sz w:val="32"/>
          <w:szCs w:val="32"/>
          <w:u w:val="single"/>
        </w:rPr>
        <w:t xml:space="preserve">Voici les différentes étapes de notre accompagnement : </w:t>
      </w:r>
    </w:p>
    <w:p w:rsidR="00E86077" w:rsidRDefault="00E86077" w:rsidP="00591B1F">
      <w:pPr>
        <w:rPr>
          <w:b/>
          <w:sz w:val="32"/>
          <w:szCs w:val="32"/>
          <w:u w:val="single"/>
        </w:rPr>
      </w:pPr>
    </w:p>
    <w:tbl>
      <w:tblPr>
        <w:tblStyle w:val="Grilledutableau"/>
        <w:tblW w:w="0" w:type="auto"/>
        <w:tblInd w:w="0" w:type="dxa"/>
        <w:tblLook w:val="04A0" w:firstRow="1" w:lastRow="0" w:firstColumn="1" w:lastColumn="0" w:noHBand="0" w:noVBand="1"/>
      </w:tblPr>
      <w:tblGrid>
        <w:gridCol w:w="1413"/>
        <w:gridCol w:w="7649"/>
      </w:tblGrid>
      <w:tr w:rsidR="00E86077" w:rsidTr="00E86077">
        <w:tc>
          <w:tcPr>
            <w:tcW w:w="1413" w:type="dxa"/>
          </w:tcPr>
          <w:p w:rsidR="00E86077" w:rsidRDefault="00E86077" w:rsidP="00591B1F">
            <w:pPr>
              <w:rPr>
                <w:b/>
                <w:sz w:val="32"/>
                <w:szCs w:val="32"/>
                <w:u w:val="single"/>
              </w:rPr>
            </w:pPr>
            <w:r>
              <w:rPr>
                <w:b/>
                <w:sz w:val="32"/>
                <w:szCs w:val="32"/>
                <w:u w:val="single"/>
              </w:rPr>
              <w:t>Date</w:t>
            </w:r>
          </w:p>
        </w:tc>
        <w:tc>
          <w:tcPr>
            <w:tcW w:w="7649" w:type="dxa"/>
          </w:tcPr>
          <w:p w:rsidR="00E86077" w:rsidRDefault="00E86077" w:rsidP="00591B1F">
            <w:pPr>
              <w:rPr>
                <w:b/>
                <w:sz w:val="32"/>
                <w:szCs w:val="32"/>
                <w:u w:val="single"/>
              </w:rPr>
            </w:pPr>
            <w:proofErr w:type="spellStart"/>
            <w:r>
              <w:rPr>
                <w:b/>
                <w:sz w:val="32"/>
                <w:szCs w:val="32"/>
                <w:u w:val="single"/>
              </w:rPr>
              <w:t>Evenements</w:t>
            </w:r>
            <w:proofErr w:type="spellEnd"/>
            <w:r>
              <w:rPr>
                <w:b/>
                <w:sz w:val="32"/>
                <w:szCs w:val="32"/>
                <w:u w:val="single"/>
              </w:rPr>
              <w:t xml:space="preserve"> </w:t>
            </w:r>
          </w:p>
        </w:tc>
      </w:tr>
      <w:tr w:rsidR="00E86077" w:rsidTr="00E86077">
        <w:tc>
          <w:tcPr>
            <w:tcW w:w="1413" w:type="dxa"/>
          </w:tcPr>
          <w:p w:rsidR="00E86077" w:rsidRDefault="00E86077" w:rsidP="00591B1F">
            <w:pPr>
              <w:rPr>
                <w:b/>
                <w:sz w:val="32"/>
                <w:szCs w:val="32"/>
                <w:u w:val="single"/>
              </w:rPr>
            </w:pPr>
            <w:r>
              <w:rPr>
                <w:b/>
                <w:sz w:val="32"/>
                <w:szCs w:val="32"/>
                <w:u w:val="single"/>
              </w:rPr>
              <w:t>24/09</w:t>
            </w:r>
          </w:p>
        </w:tc>
        <w:tc>
          <w:tcPr>
            <w:tcW w:w="7649" w:type="dxa"/>
          </w:tcPr>
          <w:p w:rsidR="00E86077" w:rsidRPr="00E86077" w:rsidRDefault="00E86077" w:rsidP="00591B1F">
            <w:pPr>
              <w:rPr>
                <w:sz w:val="32"/>
                <w:szCs w:val="32"/>
              </w:rPr>
            </w:pPr>
            <w:r w:rsidRPr="00E86077">
              <w:rPr>
                <w:sz w:val="32"/>
                <w:szCs w:val="32"/>
              </w:rPr>
              <w:t>Réunion sur le thème du bien-être et explication du projet aux personnels présents (recrutement de volontaires pour accompagner le projet)</w:t>
            </w:r>
          </w:p>
        </w:tc>
      </w:tr>
      <w:tr w:rsidR="00E86077" w:rsidTr="00E86077">
        <w:tc>
          <w:tcPr>
            <w:tcW w:w="1413" w:type="dxa"/>
          </w:tcPr>
          <w:p w:rsidR="00E86077" w:rsidRDefault="008A471D" w:rsidP="00591B1F">
            <w:pPr>
              <w:rPr>
                <w:b/>
                <w:sz w:val="32"/>
                <w:szCs w:val="32"/>
                <w:u w:val="single"/>
              </w:rPr>
            </w:pPr>
            <w:r>
              <w:rPr>
                <w:b/>
                <w:sz w:val="32"/>
                <w:szCs w:val="32"/>
                <w:u w:val="single"/>
              </w:rPr>
              <w:t xml:space="preserve">10/10 </w:t>
            </w:r>
          </w:p>
        </w:tc>
        <w:tc>
          <w:tcPr>
            <w:tcW w:w="7649" w:type="dxa"/>
          </w:tcPr>
          <w:p w:rsidR="00E86077" w:rsidRPr="008A471D" w:rsidRDefault="008A471D" w:rsidP="00591B1F">
            <w:pPr>
              <w:rPr>
                <w:sz w:val="32"/>
                <w:szCs w:val="32"/>
              </w:rPr>
            </w:pPr>
            <w:r w:rsidRPr="008A471D">
              <w:rPr>
                <w:sz w:val="32"/>
                <w:szCs w:val="32"/>
              </w:rPr>
              <w:t>Réunion avec les élèves intéressés par le projet pour expliquer au mieux ce dernier.</w:t>
            </w:r>
          </w:p>
        </w:tc>
      </w:tr>
      <w:tr w:rsidR="00E86077" w:rsidTr="00E86077">
        <w:tc>
          <w:tcPr>
            <w:tcW w:w="1413" w:type="dxa"/>
          </w:tcPr>
          <w:p w:rsidR="00E86077" w:rsidRDefault="008A471D" w:rsidP="00591B1F">
            <w:pPr>
              <w:rPr>
                <w:b/>
                <w:sz w:val="32"/>
                <w:szCs w:val="32"/>
                <w:u w:val="single"/>
              </w:rPr>
            </w:pPr>
            <w:r>
              <w:rPr>
                <w:b/>
                <w:sz w:val="32"/>
                <w:szCs w:val="32"/>
                <w:u w:val="single"/>
              </w:rPr>
              <w:t xml:space="preserve">17/10 </w:t>
            </w:r>
          </w:p>
        </w:tc>
        <w:tc>
          <w:tcPr>
            <w:tcW w:w="7649" w:type="dxa"/>
          </w:tcPr>
          <w:p w:rsidR="00E86077" w:rsidRPr="008A471D" w:rsidRDefault="008A471D" w:rsidP="00591B1F">
            <w:pPr>
              <w:rPr>
                <w:sz w:val="32"/>
                <w:szCs w:val="32"/>
              </w:rPr>
            </w:pPr>
            <w:r w:rsidRPr="008A471D">
              <w:rPr>
                <w:sz w:val="32"/>
                <w:szCs w:val="32"/>
              </w:rPr>
              <w:t>Réunion avec les collègues porteurs du projet pour finaliser et mutualiser nos attentes : répartition de 6 élèves par personnels engagé dans le projet pour optimiser l’accompagnement</w:t>
            </w:r>
          </w:p>
        </w:tc>
      </w:tr>
      <w:tr w:rsidR="00E86077" w:rsidTr="00E86077">
        <w:tc>
          <w:tcPr>
            <w:tcW w:w="1413" w:type="dxa"/>
          </w:tcPr>
          <w:p w:rsidR="00E86077" w:rsidRDefault="008A471D" w:rsidP="00591B1F">
            <w:pPr>
              <w:rPr>
                <w:b/>
                <w:sz w:val="32"/>
                <w:szCs w:val="32"/>
                <w:u w:val="single"/>
              </w:rPr>
            </w:pPr>
            <w:r>
              <w:rPr>
                <w:b/>
                <w:sz w:val="32"/>
                <w:szCs w:val="32"/>
                <w:u w:val="single"/>
              </w:rPr>
              <w:t>7/11</w:t>
            </w:r>
          </w:p>
        </w:tc>
        <w:tc>
          <w:tcPr>
            <w:tcW w:w="7649" w:type="dxa"/>
          </w:tcPr>
          <w:p w:rsidR="00E86077" w:rsidRPr="008A471D" w:rsidRDefault="008A471D" w:rsidP="00591B1F">
            <w:pPr>
              <w:rPr>
                <w:sz w:val="32"/>
                <w:szCs w:val="32"/>
              </w:rPr>
            </w:pPr>
            <w:r w:rsidRPr="008A471D">
              <w:rPr>
                <w:sz w:val="32"/>
                <w:szCs w:val="32"/>
              </w:rPr>
              <w:t xml:space="preserve">Réunion avec l’ensemble des élèves pour expliquer nos attentes concernant l’écrit de leur texte </w:t>
            </w:r>
          </w:p>
        </w:tc>
      </w:tr>
      <w:tr w:rsidR="00E86077" w:rsidTr="00E86077">
        <w:tc>
          <w:tcPr>
            <w:tcW w:w="1413" w:type="dxa"/>
          </w:tcPr>
          <w:p w:rsidR="00E86077" w:rsidRDefault="008A471D" w:rsidP="00591B1F">
            <w:pPr>
              <w:rPr>
                <w:b/>
                <w:sz w:val="32"/>
                <w:szCs w:val="32"/>
                <w:u w:val="single"/>
              </w:rPr>
            </w:pPr>
            <w:r>
              <w:rPr>
                <w:b/>
                <w:sz w:val="32"/>
                <w:szCs w:val="32"/>
                <w:u w:val="single"/>
              </w:rPr>
              <w:t xml:space="preserve">7/11 – 29/11 </w:t>
            </w:r>
          </w:p>
        </w:tc>
        <w:tc>
          <w:tcPr>
            <w:tcW w:w="7649" w:type="dxa"/>
          </w:tcPr>
          <w:p w:rsidR="00E86077" w:rsidRPr="008A471D" w:rsidRDefault="008A471D" w:rsidP="00591B1F">
            <w:pPr>
              <w:rPr>
                <w:sz w:val="32"/>
                <w:szCs w:val="32"/>
              </w:rPr>
            </w:pPr>
            <w:r w:rsidRPr="008A471D">
              <w:rPr>
                <w:sz w:val="32"/>
                <w:szCs w:val="32"/>
              </w:rPr>
              <w:t>Temps laissé aux élèves pour écrire leurs textes en autonomie (si besoin, ils pouvaient demander conseils au tuteur de leur projet)</w:t>
            </w:r>
          </w:p>
        </w:tc>
      </w:tr>
      <w:tr w:rsidR="00E86077" w:rsidTr="00E86077">
        <w:tc>
          <w:tcPr>
            <w:tcW w:w="1413" w:type="dxa"/>
          </w:tcPr>
          <w:p w:rsidR="00E86077" w:rsidRDefault="008A471D" w:rsidP="00591B1F">
            <w:pPr>
              <w:rPr>
                <w:b/>
                <w:sz w:val="32"/>
                <w:szCs w:val="32"/>
                <w:u w:val="single"/>
              </w:rPr>
            </w:pPr>
            <w:r>
              <w:rPr>
                <w:b/>
                <w:sz w:val="32"/>
                <w:szCs w:val="32"/>
                <w:u w:val="single"/>
              </w:rPr>
              <w:t>09/01</w:t>
            </w:r>
          </w:p>
        </w:tc>
        <w:tc>
          <w:tcPr>
            <w:tcW w:w="7649" w:type="dxa"/>
          </w:tcPr>
          <w:p w:rsidR="00E86077" w:rsidRPr="008A471D" w:rsidRDefault="008A471D" w:rsidP="00591B1F">
            <w:pPr>
              <w:rPr>
                <w:sz w:val="32"/>
                <w:szCs w:val="32"/>
              </w:rPr>
            </w:pPr>
            <w:r w:rsidRPr="008A471D">
              <w:rPr>
                <w:sz w:val="32"/>
                <w:szCs w:val="32"/>
              </w:rPr>
              <w:t>Rendu des écrits pour l’ensemble des élèves après quelques difficultés pour certains dans la rédaction : moment convivial avec un repas partagé avec l’ensemble des élèves participant au projet afin de créer une cohésion de « groupe » entre eux et non de compétition.</w:t>
            </w:r>
            <w:r>
              <w:rPr>
                <w:sz w:val="32"/>
                <w:szCs w:val="32"/>
              </w:rPr>
              <w:t xml:space="preserve"> </w:t>
            </w:r>
          </w:p>
        </w:tc>
      </w:tr>
      <w:tr w:rsidR="008A471D" w:rsidTr="00E86077">
        <w:tc>
          <w:tcPr>
            <w:tcW w:w="1413" w:type="dxa"/>
          </w:tcPr>
          <w:p w:rsidR="008A471D" w:rsidRDefault="00347DC7" w:rsidP="00591B1F">
            <w:pPr>
              <w:rPr>
                <w:b/>
                <w:sz w:val="32"/>
                <w:szCs w:val="32"/>
                <w:u w:val="single"/>
              </w:rPr>
            </w:pPr>
            <w:r>
              <w:rPr>
                <w:b/>
                <w:sz w:val="32"/>
                <w:szCs w:val="32"/>
                <w:u w:val="single"/>
              </w:rPr>
              <w:t>16/01</w:t>
            </w:r>
          </w:p>
        </w:tc>
        <w:tc>
          <w:tcPr>
            <w:tcW w:w="7649" w:type="dxa"/>
          </w:tcPr>
          <w:p w:rsidR="008A471D" w:rsidRPr="008A471D" w:rsidRDefault="00347DC7" w:rsidP="00591B1F">
            <w:pPr>
              <w:rPr>
                <w:sz w:val="32"/>
                <w:szCs w:val="32"/>
              </w:rPr>
            </w:pPr>
            <w:r>
              <w:rPr>
                <w:sz w:val="32"/>
                <w:szCs w:val="32"/>
              </w:rPr>
              <w:t>Séance avec l’ensemble des élèves et des intervenants sur la mise en valeur de leur texte à l’oral.  Certains ont joué le jeu de lire leur texte devant l’ensemble des participants en guise d’exemple.</w:t>
            </w:r>
          </w:p>
        </w:tc>
      </w:tr>
      <w:tr w:rsidR="008A471D" w:rsidTr="00E86077">
        <w:tc>
          <w:tcPr>
            <w:tcW w:w="1413" w:type="dxa"/>
          </w:tcPr>
          <w:p w:rsidR="008A471D" w:rsidRDefault="00347DC7" w:rsidP="00591B1F">
            <w:pPr>
              <w:rPr>
                <w:b/>
                <w:sz w:val="32"/>
                <w:szCs w:val="32"/>
                <w:u w:val="single"/>
              </w:rPr>
            </w:pPr>
            <w:r>
              <w:rPr>
                <w:b/>
                <w:sz w:val="32"/>
                <w:szCs w:val="32"/>
                <w:u w:val="single"/>
              </w:rPr>
              <w:t>16/01- 13/03</w:t>
            </w:r>
          </w:p>
        </w:tc>
        <w:tc>
          <w:tcPr>
            <w:tcW w:w="7649" w:type="dxa"/>
          </w:tcPr>
          <w:p w:rsidR="008A471D" w:rsidRPr="008A471D" w:rsidRDefault="00347DC7" w:rsidP="00591B1F">
            <w:pPr>
              <w:rPr>
                <w:sz w:val="32"/>
                <w:szCs w:val="32"/>
              </w:rPr>
            </w:pPr>
            <w:r>
              <w:rPr>
                <w:sz w:val="32"/>
                <w:szCs w:val="32"/>
              </w:rPr>
              <w:t>Période de travail par groupe d’élèves avec le tuteur respectif sur la mise en valeur de leur texte</w:t>
            </w:r>
          </w:p>
        </w:tc>
      </w:tr>
      <w:tr w:rsidR="008A471D" w:rsidTr="00E86077">
        <w:tc>
          <w:tcPr>
            <w:tcW w:w="1413" w:type="dxa"/>
          </w:tcPr>
          <w:p w:rsidR="008A471D" w:rsidRDefault="00347DC7" w:rsidP="00591B1F">
            <w:pPr>
              <w:rPr>
                <w:b/>
                <w:sz w:val="32"/>
                <w:szCs w:val="32"/>
                <w:u w:val="single"/>
              </w:rPr>
            </w:pPr>
            <w:r>
              <w:rPr>
                <w:b/>
                <w:sz w:val="32"/>
                <w:szCs w:val="32"/>
                <w:u w:val="single"/>
              </w:rPr>
              <w:t>20/03</w:t>
            </w:r>
          </w:p>
        </w:tc>
        <w:tc>
          <w:tcPr>
            <w:tcW w:w="7649" w:type="dxa"/>
          </w:tcPr>
          <w:p w:rsidR="008A471D" w:rsidRPr="008A471D" w:rsidRDefault="00347DC7" w:rsidP="00591B1F">
            <w:pPr>
              <w:rPr>
                <w:sz w:val="32"/>
                <w:szCs w:val="32"/>
              </w:rPr>
            </w:pPr>
            <w:r>
              <w:rPr>
                <w:sz w:val="32"/>
                <w:szCs w:val="32"/>
              </w:rPr>
              <w:t>Réunion pour mettre en commun les textes de chacun, que chacun donne également son avis constructif sur le texte (instauration d’une bienveillance entre eux)</w:t>
            </w:r>
          </w:p>
        </w:tc>
      </w:tr>
      <w:tr w:rsidR="00347DC7" w:rsidTr="00E86077">
        <w:tc>
          <w:tcPr>
            <w:tcW w:w="1413" w:type="dxa"/>
          </w:tcPr>
          <w:p w:rsidR="00347DC7" w:rsidRDefault="00347DC7" w:rsidP="00591B1F">
            <w:pPr>
              <w:rPr>
                <w:b/>
                <w:sz w:val="32"/>
                <w:szCs w:val="32"/>
                <w:u w:val="single"/>
              </w:rPr>
            </w:pPr>
            <w:r>
              <w:rPr>
                <w:b/>
                <w:sz w:val="32"/>
                <w:szCs w:val="32"/>
                <w:u w:val="single"/>
              </w:rPr>
              <w:t>29/04</w:t>
            </w:r>
          </w:p>
        </w:tc>
        <w:tc>
          <w:tcPr>
            <w:tcW w:w="7649" w:type="dxa"/>
          </w:tcPr>
          <w:p w:rsidR="00347DC7" w:rsidRDefault="00347DC7" w:rsidP="00591B1F">
            <w:pPr>
              <w:rPr>
                <w:sz w:val="32"/>
                <w:szCs w:val="32"/>
              </w:rPr>
            </w:pPr>
            <w:r>
              <w:rPr>
                <w:sz w:val="32"/>
                <w:szCs w:val="32"/>
              </w:rPr>
              <w:t xml:space="preserve">Concrétisation du projet avec la présentation de l’ensemble des textes lors d’une soirée où chaque élève a pu inviter 3 personnes de son choix. Chaque élève sera </w:t>
            </w:r>
            <w:r>
              <w:rPr>
                <w:sz w:val="32"/>
                <w:szCs w:val="32"/>
              </w:rPr>
              <w:lastRenderedPageBreak/>
              <w:t xml:space="preserve">récompensé à l’issue de cette soirée. Création d’un jury composé de professeurs, et d’invité extérieur. </w:t>
            </w:r>
          </w:p>
        </w:tc>
      </w:tr>
    </w:tbl>
    <w:p w:rsidR="00E86077" w:rsidRPr="00347DC7" w:rsidRDefault="00E86077" w:rsidP="00591B1F">
      <w:pPr>
        <w:rPr>
          <w:sz w:val="32"/>
          <w:szCs w:val="32"/>
          <w:u w:val="single"/>
        </w:rPr>
      </w:pPr>
    </w:p>
    <w:p w:rsidR="00591B1F" w:rsidRPr="00347DC7" w:rsidRDefault="00347DC7" w:rsidP="00591B1F">
      <w:pPr>
        <w:rPr>
          <w:sz w:val="32"/>
          <w:szCs w:val="32"/>
        </w:rPr>
      </w:pPr>
      <w:r w:rsidRPr="00347DC7">
        <w:rPr>
          <w:sz w:val="32"/>
          <w:szCs w:val="32"/>
        </w:rPr>
        <w:t>L’année prochaine, nous comptons mettre de nouveau en place ce projet en prenant en compte ce qui a fonctionné cette année mais également ce qui pourrait être amélioré pour réaliser un projet encore meilleur d’années en années et favorisant la prise de paroles de l’ensemble des élèves avec le moins d’angoisse possible.</w:t>
      </w:r>
    </w:p>
    <w:p w:rsidR="00591B1F" w:rsidRPr="00591B1F" w:rsidRDefault="00591B1F" w:rsidP="00591B1F">
      <w:pPr>
        <w:rPr>
          <w:sz w:val="32"/>
          <w:szCs w:val="32"/>
        </w:rPr>
      </w:pPr>
    </w:p>
    <w:sectPr w:rsidR="00591B1F" w:rsidRPr="00591B1F" w:rsidSect="00685D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952B7"/>
    <w:multiLevelType w:val="hybridMultilevel"/>
    <w:tmpl w:val="78A614A2"/>
    <w:lvl w:ilvl="0" w:tplc="5E30C3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444C96"/>
    <w:multiLevelType w:val="hybridMultilevel"/>
    <w:tmpl w:val="546650F8"/>
    <w:lvl w:ilvl="0" w:tplc="3C22618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1F"/>
    <w:rsid w:val="000C5EBD"/>
    <w:rsid w:val="00117209"/>
    <w:rsid w:val="00347DC7"/>
    <w:rsid w:val="00364223"/>
    <w:rsid w:val="003649B2"/>
    <w:rsid w:val="004839B8"/>
    <w:rsid w:val="00591B1F"/>
    <w:rsid w:val="00685DFB"/>
    <w:rsid w:val="008A471D"/>
    <w:rsid w:val="00CC52A4"/>
    <w:rsid w:val="00DA20E9"/>
    <w:rsid w:val="00E214E4"/>
    <w:rsid w:val="00E86077"/>
    <w:rsid w:val="00FF49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A94D"/>
  <w15:chartTrackingRefBased/>
  <w15:docId w15:val="{6F75354D-3ED7-4CAE-ACF5-CBC042E3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D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1B1F"/>
    <w:pPr>
      <w:ind w:left="720"/>
      <w:contextualSpacing/>
    </w:pPr>
  </w:style>
  <w:style w:type="table" w:styleId="Grilledutableau">
    <w:name w:val="Table Grid"/>
    <w:basedOn w:val="TableauNormal"/>
    <w:uiPriority w:val="59"/>
    <w:rsid w:val="00117209"/>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3642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42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065017">
      <w:bodyDiv w:val="1"/>
      <w:marLeft w:val="0"/>
      <w:marRight w:val="0"/>
      <w:marTop w:val="0"/>
      <w:marBottom w:val="0"/>
      <w:divBdr>
        <w:top w:val="none" w:sz="0" w:space="0" w:color="auto"/>
        <w:left w:val="none" w:sz="0" w:space="0" w:color="auto"/>
        <w:bottom w:val="none" w:sz="0" w:space="0" w:color="auto"/>
        <w:right w:val="none" w:sz="0" w:space="0" w:color="auto"/>
      </w:divBdr>
    </w:div>
    <w:div w:id="133159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662</Words>
  <Characters>3644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cpe1</dc:creator>
  <cp:keywords/>
  <dc:description/>
  <cp:lastModifiedBy>cpe1</cp:lastModifiedBy>
  <cp:revision>2</cp:revision>
  <cp:lastPrinted>2025-03-13T14:30:00Z</cp:lastPrinted>
  <dcterms:created xsi:type="dcterms:W3CDTF">2025-03-13T15:06:00Z</dcterms:created>
  <dcterms:modified xsi:type="dcterms:W3CDTF">2025-03-13T15:06:00Z</dcterms:modified>
</cp:coreProperties>
</file>